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28ABB" w14:textId="77777777" w:rsidR="001D1687" w:rsidRDefault="001D1687" w:rsidP="001D1687">
      <w:pPr>
        <w:rPr>
          <w:rFonts w:ascii="Arial" w:hAnsi="Arial"/>
          <w:lang w:val="en-US"/>
        </w:rPr>
      </w:pPr>
      <w:r>
        <w:rPr>
          <w:rFonts w:ascii="Arial" w:hAnsi="Arial"/>
          <w:lang w:val="en-US"/>
        </w:rPr>
        <w:t>PROGRAM</w:t>
      </w:r>
    </w:p>
    <w:p w14:paraId="7980EDFD" w14:textId="77777777" w:rsidR="001D1687" w:rsidRPr="009C31AC" w:rsidRDefault="001D1687" w:rsidP="001D1687">
      <w:pPr>
        <w:rPr>
          <w:rFonts w:ascii="Arial" w:hAnsi="Arial"/>
          <w:lang w:val="en-US"/>
        </w:rPr>
      </w:pPr>
      <w:r>
        <w:rPr>
          <w:rFonts w:ascii="Arial" w:hAnsi="Arial"/>
          <w:lang w:val="en-US"/>
        </w:rPr>
        <w:br/>
        <w:t>McGill 1: Building the Ultimate Back</w:t>
      </w:r>
    </w:p>
    <w:p w14:paraId="6236FCBE" w14:textId="77777777" w:rsidR="001D1687" w:rsidRPr="009C31AC" w:rsidRDefault="001D1687" w:rsidP="001D1687">
      <w:pPr>
        <w:rPr>
          <w:rFonts w:ascii="Arial" w:hAnsi="Arial"/>
          <w:lang w:val="en-US"/>
        </w:rPr>
      </w:pPr>
    </w:p>
    <w:p w14:paraId="728AEC59" w14:textId="77777777" w:rsidR="001D1687" w:rsidRPr="009C31AC" w:rsidRDefault="001D1687" w:rsidP="001D1687">
      <w:pPr>
        <w:rPr>
          <w:rFonts w:ascii="Arial" w:hAnsi="Arial"/>
          <w:lang w:val="en-US"/>
        </w:rPr>
      </w:pPr>
      <w:bookmarkStart w:id="0" w:name="OLE_LINK1"/>
      <w:bookmarkStart w:id="1" w:name="OLE_LINK2"/>
    </w:p>
    <w:p w14:paraId="5699FEAD" w14:textId="77777777" w:rsidR="001D1687" w:rsidRPr="00691839" w:rsidRDefault="001D1687" w:rsidP="001D1687">
      <w:pPr>
        <w:rPr>
          <w:rFonts w:ascii="Arial" w:hAnsi="Arial"/>
          <w:b/>
          <w:lang w:val="en-US"/>
        </w:rPr>
      </w:pPr>
      <w:r w:rsidRPr="00691839">
        <w:rPr>
          <w:rFonts w:ascii="Arial" w:hAnsi="Arial"/>
          <w:b/>
          <w:lang w:val="en-US"/>
        </w:rPr>
        <w:t xml:space="preserve">Where is the event being held? </w:t>
      </w:r>
    </w:p>
    <w:p w14:paraId="6CCC25DC" w14:textId="77777777" w:rsidR="001D1687" w:rsidRDefault="001D1687" w:rsidP="001D1687">
      <w:pPr>
        <w:rPr>
          <w:rFonts w:ascii="Arial" w:hAnsi="Arial"/>
          <w:lang w:val="en-US"/>
        </w:rPr>
      </w:pPr>
    </w:p>
    <w:p w14:paraId="6ED56227" w14:textId="77777777" w:rsidR="001D1687" w:rsidRPr="007A60EE" w:rsidRDefault="001D1687" w:rsidP="001D1687">
      <w:pPr>
        <w:rPr>
          <w:rFonts w:ascii="Arial" w:hAnsi="Arial"/>
          <w:lang w:val="en-US"/>
        </w:rPr>
      </w:pPr>
      <w:r>
        <w:rPr>
          <w:rFonts w:ascii="Arial" w:hAnsi="Arial"/>
          <w:lang w:val="en-US"/>
        </w:rPr>
        <w:t xml:space="preserve">Hotel van der </w:t>
      </w:r>
      <w:proofErr w:type="spellStart"/>
      <w:r>
        <w:rPr>
          <w:rFonts w:ascii="Arial" w:hAnsi="Arial"/>
          <w:lang w:val="en-US"/>
        </w:rPr>
        <w:t>Valk</w:t>
      </w:r>
      <w:proofErr w:type="spellEnd"/>
      <w:r>
        <w:rPr>
          <w:rFonts w:ascii="Arial" w:hAnsi="Arial"/>
          <w:lang w:val="en-US"/>
        </w:rPr>
        <w:t xml:space="preserve"> Eindhoven</w:t>
      </w:r>
    </w:p>
    <w:p w14:paraId="0B236E7A" w14:textId="77777777" w:rsidR="001D1687" w:rsidRPr="001D1687" w:rsidRDefault="001D1687" w:rsidP="001D1687">
      <w:pPr>
        <w:rPr>
          <w:rFonts w:ascii="Arial" w:hAnsi="Arial"/>
        </w:rPr>
      </w:pPr>
      <w:proofErr w:type="spellStart"/>
      <w:r w:rsidRPr="001D1687">
        <w:rPr>
          <w:rFonts w:ascii="Arial" w:hAnsi="Arial"/>
        </w:rPr>
        <w:t>Aalsterweg</w:t>
      </w:r>
      <w:proofErr w:type="spellEnd"/>
      <w:r w:rsidRPr="001D1687">
        <w:rPr>
          <w:rFonts w:ascii="Arial" w:hAnsi="Arial"/>
        </w:rPr>
        <w:t xml:space="preserve"> 322 </w:t>
      </w:r>
      <w:r>
        <w:rPr>
          <w:rFonts w:ascii="Arial" w:hAnsi="Arial"/>
        </w:rPr>
        <w:br/>
      </w:r>
      <w:r w:rsidRPr="001D1687">
        <w:rPr>
          <w:rFonts w:ascii="Arial" w:hAnsi="Arial"/>
        </w:rPr>
        <w:t>5644 RL Eindhoven</w:t>
      </w:r>
    </w:p>
    <w:p w14:paraId="6951FEFB" w14:textId="77777777" w:rsidR="001D1687" w:rsidRDefault="001D1687" w:rsidP="001D1687">
      <w:pPr>
        <w:rPr>
          <w:rFonts w:ascii="Arial" w:hAnsi="Arial"/>
          <w:lang w:val="en-US"/>
        </w:rPr>
      </w:pPr>
      <w:r w:rsidRPr="007A60EE">
        <w:rPr>
          <w:rFonts w:ascii="Arial" w:hAnsi="Arial"/>
          <w:lang w:val="en-US"/>
        </w:rPr>
        <w:t>Netherlands</w:t>
      </w:r>
    </w:p>
    <w:p w14:paraId="09AFDA06" w14:textId="77777777" w:rsidR="001D1687" w:rsidRDefault="001D1687" w:rsidP="001D1687">
      <w:pPr>
        <w:rPr>
          <w:rFonts w:ascii="Arial" w:hAnsi="Arial"/>
          <w:lang w:val="en-US"/>
        </w:rPr>
      </w:pPr>
      <w:r w:rsidRPr="001D1687">
        <w:rPr>
          <w:rFonts w:ascii="Arial" w:hAnsi="Arial"/>
          <w:lang w:val="en-US"/>
        </w:rPr>
        <w:t>https://www.hoteleindhoven.nl/</w:t>
      </w:r>
    </w:p>
    <w:p w14:paraId="3A4BCECE" w14:textId="77777777" w:rsidR="001D1687" w:rsidRDefault="001D1687" w:rsidP="001D1687">
      <w:pPr>
        <w:rPr>
          <w:rFonts w:ascii="Arial" w:hAnsi="Arial"/>
          <w:lang w:val="en-US"/>
        </w:rPr>
      </w:pPr>
    </w:p>
    <w:p w14:paraId="09497846" w14:textId="77777777" w:rsidR="001D1687" w:rsidRDefault="001D1687" w:rsidP="001D1687">
      <w:pPr>
        <w:rPr>
          <w:rFonts w:ascii="Arial" w:hAnsi="Arial"/>
          <w:lang w:val="en-US"/>
        </w:rPr>
      </w:pPr>
      <w:bookmarkStart w:id="2" w:name="_GoBack"/>
      <w:bookmarkEnd w:id="2"/>
    </w:p>
    <w:p w14:paraId="6297DB30" w14:textId="77777777" w:rsidR="001D1687" w:rsidRPr="00691839" w:rsidRDefault="001D1687" w:rsidP="001D1687">
      <w:pPr>
        <w:rPr>
          <w:rFonts w:ascii="Arial" w:hAnsi="Arial"/>
          <w:b/>
          <w:lang w:val="en-US"/>
        </w:rPr>
      </w:pPr>
      <w:r w:rsidRPr="00691839">
        <w:rPr>
          <w:rFonts w:ascii="Arial" w:hAnsi="Arial"/>
          <w:b/>
          <w:lang w:val="en-US"/>
        </w:rPr>
        <w:t>What time do we start?</w:t>
      </w:r>
    </w:p>
    <w:p w14:paraId="76C09E65" w14:textId="77777777" w:rsidR="001D1687" w:rsidRDefault="001D1687" w:rsidP="001D1687">
      <w:pPr>
        <w:rPr>
          <w:rFonts w:ascii="Arial" w:hAnsi="Arial"/>
          <w:lang w:val="en-US"/>
        </w:rPr>
      </w:pPr>
    </w:p>
    <w:p w14:paraId="5689805A" w14:textId="77777777" w:rsidR="001D1687" w:rsidRDefault="001D1687" w:rsidP="001D1687">
      <w:pPr>
        <w:rPr>
          <w:rFonts w:ascii="Arial" w:hAnsi="Arial"/>
          <w:lang w:val="en-US"/>
        </w:rPr>
      </w:pPr>
      <w:r>
        <w:rPr>
          <w:rFonts w:ascii="Arial" w:hAnsi="Arial"/>
          <w:lang w:val="en-US"/>
        </w:rPr>
        <w:t xml:space="preserve">Registration starts </w:t>
      </w:r>
      <w:r>
        <w:rPr>
          <w:rFonts w:ascii="Arial" w:hAnsi="Arial"/>
          <w:lang w:val="en-US"/>
        </w:rPr>
        <w:t>16th May</w:t>
      </w:r>
      <w:r>
        <w:rPr>
          <w:rFonts w:ascii="Arial" w:hAnsi="Arial"/>
          <w:lang w:val="en-US"/>
        </w:rPr>
        <w:t xml:space="preserve"> at 08:</w:t>
      </w:r>
      <w:r>
        <w:rPr>
          <w:rFonts w:ascii="Arial" w:hAnsi="Arial"/>
          <w:lang w:val="en-US"/>
        </w:rPr>
        <w:t>0</w:t>
      </w:r>
      <w:r>
        <w:rPr>
          <w:rFonts w:ascii="Arial" w:hAnsi="Arial"/>
          <w:lang w:val="en-US"/>
        </w:rPr>
        <w:t xml:space="preserve">0 hours. </w:t>
      </w:r>
    </w:p>
    <w:p w14:paraId="740DD9AE" w14:textId="77777777" w:rsidR="001D1687" w:rsidRPr="006A3F5E" w:rsidRDefault="001D1687" w:rsidP="001D1687">
      <w:pPr>
        <w:rPr>
          <w:rFonts w:ascii="Arial" w:hAnsi="Arial"/>
          <w:lang w:val="en-US"/>
        </w:rPr>
      </w:pPr>
      <w:r>
        <w:rPr>
          <w:rFonts w:ascii="Arial" w:hAnsi="Arial"/>
          <w:lang w:val="en-US"/>
        </w:rPr>
        <w:t>Thu</w:t>
      </w:r>
      <w:r>
        <w:rPr>
          <w:rFonts w:ascii="Arial" w:hAnsi="Arial"/>
          <w:lang w:val="en-US"/>
        </w:rPr>
        <w:t xml:space="preserve"> </w:t>
      </w:r>
      <w:r>
        <w:rPr>
          <w:rFonts w:ascii="Arial" w:hAnsi="Arial"/>
          <w:lang w:val="en-US"/>
        </w:rPr>
        <w:t>16th</w:t>
      </w:r>
      <w:r>
        <w:rPr>
          <w:rFonts w:ascii="Arial" w:hAnsi="Arial"/>
          <w:lang w:val="en-US"/>
        </w:rPr>
        <w:t xml:space="preserve"> </w:t>
      </w:r>
      <w:r>
        <w:rPr>
          <w:rFonts w:ascii="Arial" w:hAnsi="Arial"/>
          <w:lang w:val="en-US"/>
        </w:rPr>
        <w:t>May</w:t>
      </w:r>
      <w:r>
        <w:rPr>
          <w:rFonts w:ascii="Arial" w:hAnsi="Arial"/>
          <w:lang w:val="en-US"/>
        </w:rPr>
        <w:t xml:space="preserve"> </w:t>
      </w:r>
      <w:r w:rsidRPr="006A3F5E">
        <w:rPr>
          <w:rFonts w:ascii="Arial" w:hAnsi="Arial"/>
          <w:lang w:val="en-US"/>
        </w:rPr>
        <w:t xml:space="preserve">   </w:t>
      </w:r>
      <w:r>
        <w:rPr>
          <w:rFonts w:ascii="Arial" w:hAnsi="Arial"/>
          <w:lang w:val="en-US"/>
        </w:rPr>
        <w:tab/>
      </w:r>
      <w:r w:rsidRPr="006A3F5E">
        <w:rPr>
          <w:rFonts w:ascii="Arial" w:hAnsi="Arial"/>
          <w:lang w:val="en-US"/>
        </w:rPr>
        <w:t>0</w:t>
      </w:r>
      <w:r>
        <w:rPr>
          <w:rFonts w:ascii="Arial" w:hAnsi="Arial"/>
          <w:lang w:val="en-US"/>
        </w:rPr>
        <w:t>8</w:t>
      </w:r>
      <w:r w:rsidRPr="006A3F5E">
        <w:rPr>
          <w:rFonts w:ascii="Arial" w:hAnsi="Arial"/>
          <w:lang w:val="en-US"/>
        </w:rPr>
        <w:t>:</w:t>
      </w:r>
      <w:r>
        <w:rPr>
          <w:rFonts w:ascii="Arial" w:hAnsi="Arial"/>
          <w:lang w:val="en-US"/>
        </w:rPr>
        <w:t>30</w:t>
      </w:r>
      <w:r w:rsidRPr="006A3F5E">
        <w:rPr>
          <w:rFonts w:ascii="Arial" w:hAnsi="Arial"/>
          <w:lang w:val="en-US"/>
        </w:rPr>
        <w:t xml:space="preserve"> – 1</w:t>
      </w:r>
      <w:r>
        <w:rPr>
          <w:rFonts w:ascii="Arial" w:hAnsi="Arial"/>
          <w:lang w:val="en-US"/>
        </w:rPr>
        <w:t>7</w:t>
      </w:r>
      <w:r w:rsidRPr="006A3F5E">
        <w:rPr>
          <w:rFonts w:ascii="Arial" w:hAnsi="Arial"/>
          <w:lang w:val="en-US"/>
        </w:rPr>
        <w:t>:00</w:t>
      </w:r>
    </w:p>
    <w:p w14:paraId="5264D202" w14:textId="77777777" w:rsidR="001D1687" w:rsidRPr="006A3F5E" w:rsidRDefault="001D1687" w:rsidP="001D1687">
      <w:pPr>
        <w:rPr>
          <w:rFonts w:ascii="Arial" w:hAnsi="Arial"/>
          <w:lang w:val="en-US"/>
        </w:rPr>
      </w:pPr>
      <w:r>
        <w:rPr>
          <w:rFonts w:ascii="Arial" w:hAnsi="Arial"/>
          <w:lang w:val="en-US"/>
        </w:rPr>
        <w:t>Fri</w:t>
      </w:r>
      <w:r>
        <w:rPr>
          <w:rFonts w:ascii="Arial" w:hAnsi="Arial"/>
          <w:lang w:val="en-US"/>
        </w:rPr>
        <w:t xml:space="preserve"> </w:t>
      </w:r>
      <w:r>
        <w:rPr>
          <w:rFonts w:ascii="Arial" w:hAnsi="Arial"/>
          <w:lang w:val="en-US"/>
        </w:rPr>
        <w:t>17</w:t>
      </w:r>
      <w:r w:rsidRPr="001D1687">
        <w:rPr>
          <w:rFonts w:ascii="Arial" w:hAnsi="Arial"/>
          <w:vertAlign w:val="superscript"/>
          <w:lang w:val="en-US"/>
        </w:rPr>
        <w:t>th</w:t>
      </w:r>
      <w:r>
        <w:rPr>
          <w:rFonts w:ascii="Arial" w:hAnsi="Arial"/>
          <w:lang w:val="en-US"/>
        </w:rPr>
        <w:t xml:space="preserve"> May</w:t>
      </w:r>
      <w:r>
        <w:rPr>
          <w:rFonts w:ascii="Arial" w:hAnsi="Arial"/>
          <w:lang w:val="en-US"/>
        </w:rPr>
        <w:t xml:space="preserve"> </w:t>
      </w:r>
      <w:r>
        <w:rPr>
          <w:rFonts w:ascii="Arial" w:hAnsi="Arial"/>
          <w:lang w:val="en-US"/>
        </w:rPr>
        <w:tab/>
      </w:r>
      <w:r>
        <w:rPr>
          <w:rFonts w:ascii="Arial" w:hAnsi="Arial"/>
          <w:lang w:val="en-US"/>
        </w:rPr>
        <w:tab/>
      </w:r>
      <w:r w:rsidRPr="006A3F5E">
        <w:rPr>
          <w:rFonts w:ascii="Arial" w:hAnsi="Arial"/>
          <w:lang w:val="en-US"/>
        </w:rPr>
        <w:t>09:00 – 1</w:t>
      </w:r>
      <w:r>
        <w:rPr>
          <w:rFonts w:ascii="Arial" w:hAnsi="Arial"/>
          <w:lang w:val="en-US"/>
        </w:rPr>
        <w:t>7</w:t>
      </w:r>
      <w:r w:rsidRPr="006A3F5E">
        <w:rPr>
          <w:rFonts w:ascii="Arial" w:hAnsi="Arial"/>
          <w:lang w:val="en-US"/>
        </w:rPr>
        <w:t>:00</w:t>
      </w:r>
    </w:p>
    <w:p w14:paraId="00D982DA" w14:textId="77777777" w:rsidR="001D1687" w:rsidRDefault="001D1687" w:rsidP="001D1687">
      <w:pPr>
        <w:rPr>
          <w:rFonts w:ascii="Arial" w:hAnsi="Arial"/>
          <w:lang w:val="en-US"/>
        </w:rPr>
      </w:pPr>
    </w:p>
    <w:p w14:paraId="337D9CCB" w14:textId="77777777" w:rsidR="001D1687" w:rsidRDefault="001D1687" w:rsidP="001D1687">
      <w:pPr>
        <w:rPr>
          <w:rFonts w:ascii="Arial" w:hAnsi="Arial"/>
          <w:lang w:val="en-US"/>
        </w:rPr>
      </w:pPr>
    </w:p>
    <w:bookmarkEnd w:id="0"/>
    <w:bookmarkEnd w:id="1"/>
    <w:p w14:paraId="74F4E90B" w14:textId="77777777" w:rsidR="001D1687" w:rsidRDefault="001D1687" w:rsidP="001D1687">
      <w:pPr>
        <w:rPr>
          <w:b/>
          <w:bCs/>
        </w:rPr>
      </w:pPr>
      <w:r w:rsidRPr="001D1687">
        <w:rPr>
          <w:b/>
          <w:bCs/>
        </w:rPr>
        <w:t>COURSE OBJECTIVES</w:t>
      </w:r>
    </w:p>
    <w:p w14:paraId="729D3368" w14:textId="77777777" w:rsidR="001D1687" w:rsidRPr="001D1687" w:rsidRDefault="001D1687" w:rsidP="001D1687">
      <w:pPr>
        <w:rPr>
          <w:b/>
          <w:bCs/>
          <w:lang w:val="en-US"/>
        </w:rPr>
      </w:pPr>
    </w:p>
    <w:p w14:paraId="13CA0E4D" w14:textId="77777777" w:rsidR="001D1687" w:rsidRPr="001D1687" w:rsidRDefault="001D1687" w:rsidP="001D1687">
      <w:pPr>
        <w:rPr>
          <w:b/>
          <w:bCs/>
          <w:lang w:val="en-US"/>
        </w:rPr>
      </w:pPr>
      <w:r w:rsidRPr="001D1687">
        <w:rPr>
          <w:b/>
          <w:bCs/>
          <w:lang w:val="en-US"/>
        </w:rPr>
        <w:t>Global Objectives:</w:t>
      </w:r>
    </w:p>
    <w:p w14:paraId="49935AA4" w14:textId="77777777" w:rsidR="001D1687" w:rsidRPr="001D1687" w:rsidRDefault="001D1687" w:rsidP="001D1687">
      <w:pPr>
        <w:rPr>
          <w:lang w:val="en-US"/>
        </w:rPr>
      </w:pPr>
      <w:r w:rsidRPr="001D1687">
        <w:rPr>
          <w:lang w:val="en-US"/>
        </w:rPr>
        <w:t>To update delegates on the most recent developments in function of the lumbar spine – specifically how it works and how it becomes injured, and how this is linked to pain sensitivity. This is to develop an evidence based foundation for clinical decision making.</w:t>
      </w:r>
    </w:p>
    <w:p w14:paraId="35092809" w14:textId="77777777" w:rsidR="001D1687" w:rsidRPr="001D1687" w:rsidRDefault="001D1687" w:rsidP="001D1687">
      <w:pPr>
        <w:rPr>
          <w:lang w:val="en-US"/>
        </w:rPr>
      </w:pPr>
      <w:r w:rsidRPr="001D1687">
        <w:rPr>
          <w:lang w:val="en-US"/>
        </w:rPr>
        <w:t> </w:t>
      </w:r>
    </w:p>
    <w:p w14:paraId="3B51AEAC" w14:textId="77777777" w:rsidR="001D1687" w:rsidRPr="001D1687" w:rsidRDefault="001D1687" w:rsidP="001D1687">
      <w:pPr>
        <w:rPr>
          <w:lang w:val="en-US"/>
        </w:rPr>
      </w:pPr>
      <w:r w:rsidRPr="001D1687">
        <w:rPr>
          <w:lang w:val="en-US"/>
        </w:rPr>
        <w:t>To provide guidance in the application of this knowledge to the clinic, workplace, rehabilitation center, and sports field to reduce the risk of injury, optimize healing of the patient, and build ultimate back performance in the athlete.</w:t>
      </w:r>
    </w:p>
    <w:p w14:paraId="47A6C850" w14:textId="77777777" w:rsidR="001D1687" w:rsidRPr="001D1687" w:rsidRDefault="001D1687" w:rsidP="001D1687">
      <w:pPr>
        <w:rPr>
          <w:lang w:val="en-US"/>
        </w:rPr>
      </w:pPr>
      <w:r w:rsidRPr="001D1687">
        <w:rPr>
          <w:lang w:val="en-US"/>
        </w:rPr>
        <w:t> </w:t>
      </w:r>
    </w:p>
    <w:p w14:paraId="645F7802" w14:textId="77777777" w:rsidR="001D1687" w:rsidRPr="001D1687" w:rsidRDefault="001D1687" w:rsidP="001D1687">
      <w:pPr>
        <w:rPr>
          <w:lang w:val="en-US"/>
        </w:rPr>
      </w:pPr>
      <w:r w:rsidRPr="001D1687">
        <w:rPr>
          <w:lang w:val="en-US"/>
        </w:rPr>
        <w:t>To give practice and technique development with workshops throughout the day.</w:t>
      </w:r>
    </w:p>
    <w:p w14:paraId="3D8BC17D" w14:textId="77777777" w:rsidR="001D1687" w:rsidRPr="001D1687" w:rsidRDefault="001D1687" w:rsidP="001D1687">
      <w:pPr>
        <w:rPr>
          <w:b/>
          <w:bCs/>
          <w:lang w:val="en-US"/>
        </w:rPr>
      </w:pPr>
    </w:p>
    <w:p w14:paraId="358AAD4E" w14:textId="77777777" w:rsidR="001D1687" w:rsidRPr="001D1687" w:rsidRDefault="001D1687" w:rsidP="001D1687">
      <w:pPr>
        <w:rPr>
          <w:b/>
          <w:bCs/>
          <w:lang w:val="en-US"/>
        </w:rPr>
      </w:pPr>
      <w:r w:rsidRPr="001D1687">
        <w:rPr>
          <w:b/>
          <w:bCs/>
          <w:lang w:val="en-US"/>
        </w:rPr>
        <w:t>COURSE OUTLINE</w:t>
      </w:r>
    </w:p>
    <w:p w14:paraId="24275B76" w14:textId="77777777" w:rsidR="001D1687" w:rsidRPr="001D1687" w:rsidRDefault="001D1687" w:rsidP="001D1687">
      <w:pPr>
        <w:rPr>
          <w:b/>
          <w:bCs/>
          <w:lang w:val="en-US"/>
        </w:rPr>
      </w:pPr>
      <w:r w:rsidRPr="001D1687">
        <w:rPr>
          <w:b/>
          <w:bCs/>
          <w:lang w:val="en-US"/>
        </w:rPr>
        <w:t>Brief Description of Topics:</w:t>
      </w:r>
    </w:p>
    <w:p w14:paraId="14EC7458" w14:textId="77777777" w:rsidR="001D1687" w:rsidRPr="001D1687" w:rsidRDefault="001D1687" w:rsidP="001D1687">
      <w:pPr>
        <w:rPr>
          <w:lang w:val="en-US"/>
        </w:rPr>
      </w:pPr>
      <w:r w:rsidRPr="001D1687">
        <w:rPr>
          <w:lang w:val="en-US"/>
        </w:rPr>
        <w:t> </w:t>
      </w:r>
    </w:p>
    <w:p w14:paraId="4E380978" w14:textId="77777777" w:rsidR="001D1687" w:rsidRPr="001D1687" w:rsidRDefault="001D1687" w:rsidP="001D1687">
      <w:pPr>
        <w:rPr>
          <w:b/>
          <w:bCs/>
          <w:lang w:val="en-US"/>
        </w:rPr>
      </w:pPr>
      <w:r w:rsidRPr="001D1687">
        <w:rPr>
          <w:b/>
          <w:bCs/>
          <w:lang w:val="en-US"/>
        </w:rPr>
        <w:t>4 hours</w:t>
      </w:r>
    </w:p>
    <w:p w14:paraId="56D00E98" w14:textId="77777777" w:rsidR="001D1687" w:rsidRPr="001D1687" w:rsidRDefault="001D1687" w:rsidP="001D1687">
      <w:pPr>
        <w:rPr>
          <w:lang w:val="en-US"/>
        </w:rPr>
      </w:pPr>
      <w:r w:rsidRPr="001D1687">
        <w:rPr>
          <w:lang w:val="en-US"/>
        </w:rPr>
        <w:t>Building the foundation: Dispel the myths about how the spine works and becomes injured and/or painful. Anatomical, biomechanical and neurological perspectives are provided to setup the clinical approaches</w:t>
      </w:r>
    </w:p>
    <w:p w14:paraId="06CCBA6F" w14:textId="77777777" w:rsidR="001D1687" w:rsidRPr="001D1687" w:rsidRDefault="001D1687" w:rsidP="001D1687">
      <w:pPr>
        <w:rPr>
          <w:lang w:val="en-US"/>
        </w:rPr>
      </w:pPr>
      <w:r w:rsidRPr="001D1687">
        <w:rPr>
          <w:lang w:val="en-US"/>
        </w:rPr>
        <w:t> </w:t>
      </w:r>
    </w:p>
    <w:p w14:paraId="7718E64C" w14:textId="77777777" w:rsidR="001D1687" w:rsidRPr="001D1687" w:rsidRDefault="001D1687" w:rsidP="001D1687">
      <w:pPr>
        <w:rPr>
          <w:b/>
          <w:bCs/>
          <w:lang w:val="en-US"/>
        </w:rPr>
      </w:pPr>
      <w:r w:rsidRPr="001D1687">
        <w:rPr>
          <w:b/>
          <w:bCs/>
          <w:lang w:val="en-US"/>
        </w:rPr>
        <w:t>2 hours</w:t>
      </w:r>
    </w:p>
    <w:p w14:paraId="1147F7BC" w14:textId="77777777" w:rsidR="001D1687" w:rsidRPr="001D1687" w:rsidRDefault="001D1687" w:rsidP="001D1687">
      <w:pPr>
        <w:rPr>
          <w:lang w:val="en-US"/>
        </w:rPr>
      </w:pPr>
      <w:r w:rsidRPr="001D1687">
        <w:rPr>
          <w:lang w:val="en-US"/>
        </w:rPr>
        <w:t>Interpreting patient presentation: Understand aberrant motion and motor patterns and possibilities for corrective exercise. Provocative tests and their mechanical basis provide guidance for optimal exercise design. Lecture and workshop</w:t>
      </w:r>
    </w:p>
    <w:p w14:paraId="10F7A02C" w14:textId="77777777" w:rsidR="001D1687" w:rsidRPr="001D1687" w:rsidRDefault="001D1687" w:rsidP="001D1687">
      <w:pPr>
        <w:rPr>
          <w:lang w:val="en-US"/>
        </w:rPr>
      </w:pPr>
      <w:r w:rsidRPr="001D1687">
        <w:rPr>
          <w:lang w:val="en-US"/>
        </w:rPr>
        <w:t> </w:t>
      </w:r>
    </w:p>
    <w:p w14:paraId="06C8664B" w14:textId="77777777" w:rsidR="001D1687" w:rsidRPr="001D1687" w:rsidRDefault="001D1687" w:rsidP="001D1687">
      <w:pPr>
        <w:rPr>
          <w:b/>
          <w:bCs/>
          <w:lang w:val="en-US"/>
        </w:rPr>
      </w:pPr>
      <w:r w:rsidRPr="001D1687">
        <w:rPr>
          <w:b/>
          <w:bCs/>
          <w:lang w:val="en-US"/>
        </w:rPr>
        <w:lastRenderedPageBreak/>
        <w:t>1 Hour</w:t>
      </w:r>
    </w:p>
    <w:p w14:paraId="51090876" w14:textId="77777777" w:rsidR="001D1687" w:rsidRPr="001D1687" w:rsidRDefault="001D1687" w:rsidP="001D1687">
      <w:pPr>
        <w:rPr>
          <w:lang w:val="en-US"/>
        </w:rPr>
      </w:pPr>
      <w:r w:rsidRPr="001D1687">
        <w:rPr>
          <w:lang w:val="en-US"/>
        </w:rPr>
        <w:t>Preventing Back Disorders: No clinician can be successful without removing the cause of back troubles in patients. This section teaches delegates how to identify the causes and how to remove them. Lecture and workshop.</w:t>
      </w:r>
    </w:p>
    <w:p w14:paraId="62968011" w14:textId="77777777" w:rsidR="001D1687" w:rsidRPr="001D1687" w:rsidRDefault="001D1687" w:rsidP="001D1687">
      <w:pPr>
        <w:rPr>
          <w:lang w:val="en-US"/>
        </w:rPr>
      </w:pPr>
      <w:r w:rsidRPr="001D1687">
        <w:rPr>
          <w:lang w:val="en-US"/>
        </w:rPr>
        <w:t> </w:t>
      </w:r>
    </w:p>
    <w:p w14:paraId="42BBE6EA" w14:textId="77777777" w:rsidR="001D1687" w:rsidRPr="001D1687" w:rsidRDefault="001D1687" w:rsidP="001D1687">
      <w:pPr>
        <w:rPr>
          <w:b/>
          <w:bCs/>
          <w:lang w:val="en-US"/>
        </w:rPr>
      </w:pPr>
      <w:r w:rsidRPr="001D1687">
        <w:rPr>
          <w:b/>
          <w:bCs/>
          <w:lang w:val="en-US"/>
        </w:rPr>
        <w:t>5 Hours</w:t>
      </w:r>
    </w:p>
    <w:p w14:paraId="3D967793" w14:textId="77777777" w:rsidR="001D1687" w:rsidRPr="001D1687" w:rsidRDefault="001D1687" w:rsidP="001D1687">
      <w:pPr>
        <w:rPr>
          <w:lang w:val="en-US"/>
        </w:rPr>
      </w:pPr>
      <w:r w:rsidRPr="001D1687">
        <w:rPr>
          <w:lang w:val="en-US"/>
        </w:rPr>
        <w:t>Rehabilitation Approaches: The first stage following assessment of the pain mechanism is to wind-down the pain sensitivity by removing the cause. Movement techniques to empower the patient to move without pain are workshopped. Then exercise and programs are workshopped to build the foundation for pain-free activity. Lecture and workshop</w:t>
      </w:r>
    </w:p>
    <w:p w14:paraId="507610B4" w14:textId="77777777" w:rsidR="001D1687" w:rsidRPr="001D1687" w:rsidRDefault="001D1687" w:rsidP="001D1687">
      <w:pPr>
        <w:rPr>
          <w:lang w:val="en-US"/>
        </w:rPr>
      </w:pPr>
      <w:r w:rsidRPr="001D1687">
        <w:rPr>
          <w:lang w:val="en-US"/>
        </w:rPr>
        <w:t> </w:t>
      </w:r>
    </w:p>
    <w:p w14:paraId="5C6B9C1C" w14:textId="77777777" w:rsidR="001D1687" w:rsidRPr="001D1687" w:rsidRDefault="001D1687" w:rsidP="001D1687">
      <w:pPr>
        <w:rPr>
          <w:b/>
          <w:bCs/>
          <w:lang w:val="en-US"/>
        </w:rPr>
      </w:pPr>
      <w:r w:rsidRPr="001D1687">
        <w:rPr>
          <w:b/>
          <w:bCs/>
          <w:lang w:val="en-US"/>
        </w:rPr>
        <w:t>4 Hours</w:t>
      </w:r>
    </w:p>
    <w:p w14:paraId="2750CC65" w14:textId="77777777" w:rsidR="001D1687" w:rsidRPr="001D1687" w:rsidRDefault="001D1687" w:rsidP="001D1687">
      <w:pPr>
        <w:rPr>
          <w:lang w:val="en-US"/>
        </w:rPr>
      </w:pPr>
      <w:r w:rsidRPr="001D1687">
        <w:rPr>
          <w:lang w:val="en-US"/>
        </w:rPr>
        <w:t>Training for performance – Training the back for performance (either athletic or occupational) requires different approaches and objectives than training to fulfill rehabilitation objectives. Some of the techniques developed in our work with world class athletes will be introduced and discussed within the context of valid mechanisms and evidence. These include the progressions from establishing motor control patterns, through to stability, endurance, strength, power and agility. Formalization of some of the performance “tricks” including how to get through “sticking points”, and developing “</w:t>
      </w:r>
      <w:proofErr w:type="spellStart"/>
      <w:r w:rsidRPr="001D1687">
        <w:rPr>
          <w:lang w:val="en-US"/>
        </w:rPr>
        <w:t>superstiffness</w:t>
      </w:r>
      <w:proofErr w:type="spellEnd"/>
      <w:r w:rsidRPr="001D1687">
        <w:rPr>
          <w:lang w:val="en-US"/>
        </w:rPr>
        <w:t>” will be done in lecture and practical sessions.</w:t>
      </w:r>
    </w:p>
    <w:p w14:paraId="61BDF995" w14:textId="77777777" w:rsidR="001D1687" w:rsidRPr="001D1687" w:rsidRDefault="001D1687" w:rsidP="001D1687">
      <w:pPr>
        <w:rPr>
          <w:lang w:val="en-US"/>
        </w:rPr>
      </w:pPr>
    </w:p>
    <w:p w14:paraId="501CC07D" w14:textId="77777777" w:rsidR="001D1687" w:rsidRPr="001D1687" w:rsidRDefault="001D1687" w:rsidP="001D1687">
      <w:pPr>
        <w:rPr>
          <w:lang w:val="en-US"/>
        </w:rPr>
      </w:pPr>
      <w:r w:rsidRPr="001D1687">
        <w:rPr>
          <w:b/>
          <w:bCs/>
          <w:lang w:val="en-US"/>
        </w:rPr>
        <w:t>Note:</w:t>
      </w:r>
      <w:r w:rsidRPr="001D1687">
        <w:rPr>
          <w:lang w:val="en-US"/>
        </w:rPr>
        <w:t xml:space="preserve"> </w:t>
      </w:r>
      <w:proofErr w:type="spellStart"/>
      <w:r w:rsidRPr="001D1687">
        <w:rPr>
          <w:lang w:val="en-US"/>
        </w:rPr>
        <w:t>Dr</w:t>
      </w:r>
      <w:proofErr w:type="spellEnd"/>
      <w:r w:rsidRPr="001D1687">
        <w:rPr>
          <w:lang w:val="en-US"/>
        </w:rPr>
        <w:t xml:space="preserve"> McGill has authored four textbooks: “</w:t>
      </w:r>
      <w:hyperlink r:id="rId4" w:history="1">
        <w:r w:rsidRPr="001D1687">
          <w:rPr>
            <w:rStyle w:val="Hyperlink"/>
            <w:lang w:val="en-US"/>
          </w:rPr>
          <w:t>Low Back Disorders: Evidence based prevention and rehabilitation</w:t>
        </w:r>
      </w:hyperlink>
      <w:r w:rsidRPr="001D1687">
        <w:rPr>
          <w:lang w:val="en-US"/>
        </w:rPr>
        <w:t>”, Third Edition, published by Human Kinetics publishers, (www.humankinetics.com), 2016, and “</w:t>
      </w:r>
      <w:hyperlink r:id="rId5" w:history="1">
        <w:r w:rsidRPr="001D1687">
          <w:rPr>
            <w:rStyle w:val="Hyperlink"/>
            <w:lang w:val="en-US"/>
          </w:rPr>
          <w:t>Ultimate back fitness and performance</w:t>
        </w:r>
      </w:hyperlink>
      <w:r w:rsidRPr="001D1687">
        <w:rPr>
          <w:lang w:val="en-US"/>
        </w:rPr>
        <w:t xml:space="preserve">”, Sixth Edition, published by </w:t>
      </w:r>
      <w:proofErr w:type="spellStart"/>
      <w:r w:rsidRPr="001D1687">
        <w:rPr>
          <w:lang w:val="en-US"/>
        </w:rPr>
        <w:t>Backfitpro</w:t>
      </w:r>
      <w:proofErr w:type="spellEnd"/>
      <w:r w:rsidRPr="001D1687">
        <w:rPr>
          <w:lang w:val="en-US"/>
        </w:rPr>
        <w:t xml:space="preserve"> </w:t>
      </w:r>
      <w:proofErr w:type="spellStart"/>
      <w:r w:rsidRPr="001D1687">
        <w:rPr>
          <w:lang w:val="en-US"/>
        </w:rPr>
        <w:t>Inc</w:t>
      </w:r>
      <w:proofErr w:type="spellEnd"/>
      <w:r w:rsidRPr="001D1687">
        <w:rPr>
          <w:lang w:val="en-US"/>
        </w:rPr>
        <w:t xml:space="preserve"> (www.backfitpro.com), 2017, </w:t>
      </w:r>
      <w:hyperlink r:id="rId6" w:history="1">
        <w:r w:rsidRPr="001D1687">
          <w:rPr>
            <w:rStyle w:val="Hyperlink"/>
            <w:lang w:val="en-US"/>
          </w:rPr>
          <w:t>Back Mechanic</w:t>
        </w:r>
      </w:hyperlink>
      <w:r w:rsidRPr="001D1687">
        <w:rPr>
          <w:lang w:val="en-US"/>
        </w:rPr>
        <w:t xml:space="preserve">, 2015, and The Gift of Injury, 2018. The first three books </w:t>
      </w:r>
      <w:proofErr w:type="spellStart"/>
      <w:r w:rsidRPr="001D1687">
        <w:rPr>
          <w:lang w:val="en-US"/>
        </w:rPr>
        <w:t>synthesise</w:t>
      </w:r>
      <w:proofErr w:type="spellEnd"/>
      <w:r w:rsidRPr="001D1687">
        <w:rPr>
          <w:lang w:val="en-US"/>
        </w:rPr>
        <w:t xml:space="preserve"> the material presented in this course and are recommended as resource material for interested delegates.</w:t>
      </w:r>
    </w:p>
    <w:p w14:paraId="7A1162CF" w14:textId="77777777" w:rsidR="000552D3" w:rsidRDefault="001D1687"/>
    <w:sectPr w:rsidR="000552D3" w:rsidSect="008931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87"/>
    <w:rsid w:val="001D1687"/>
    <w:rsid w:val="00286A3E"/>
    <w:rsid w:val="0098214F"/>
    <w:rsid w:val="00FB6B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26C5C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1687"/>
    <w:rPr>
      <w:rFonts w:eastAsiaTheme="minorEastAsi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1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2055">
      <w:bodyDiv w:val="1"/>
      <w:marLeft w:val="0"/>
      <w:marRight w:val="0"/>
      <w:marTop w:val="0"/>
      <w:marBottom w:val="0"/>
      <w:divBdr>
        <w:top w:val="none" w:sz="0" w:space="0" w:color="auto"/>
        <w:left w:val="none" w:sz="0" w:space="0" w:color="auto"/>
        <w:bottom w:val="none" w:sz="0" w:space="0" w:color="auto"/>
        <w:right w:val="none" w:sz="0" w:space="0" w:color="auto"/>
      </w:divBdr>
    </w:div>
    <w:div w:id="687831608">
      <w:bodyDiv w:val="1"/>
      <w:marLeft w:val="0"/>
      <w:marRight w:val="0"/>
      <w:marTop w:val="0"/>
      <w:marBottom w:val="0"/>
      <w:divBdr>
        <w:top w:val="none" w:sz="0" w:space="0" w:color="auto"/>
        <w:left w:val="none" w:sz="0" w:space="0" w:color="auto"/>
        <w:bottom w:val="none" w:sz="0" w:space="0" w:color="auto"/>
        <w:right w:val="none" w:sz="0" w:space="0" w:color="auto"/>
      </w:divBdr>
      <w:divsChild>
        <w:div w:id="1439259204">
          <w:marLeft w:val="0"/>
          <w:marRight w:val="0"/>
          <w:marTop w:val="0"/>
          <w:marBottom w:val="0"/>
          <w:divBdr>
            <w:top w:val="none" w:sz="0" w:space="0" w:color="auto"/>
            <w:left w:val="none" w:sz="0" w:space="0" w:color="auto"/>
            <w:bottom w:val="none" w:sz="0" w:space="0" w:color="auto"/>
            <w:right w:val="none" w:sz="0" w:space="0" w:color="auto"/>
          </w:divBdr>
          <w:divsChild>
            <w:div w:id="201358914">
              <w:marLeft w:val="0"/>
              <w:marRight w:val="0"/>
              <w:marTop w:val="0"/>
              <w:marBottom w:val="0"/>
              <w:divBdr>
                <w:top w:val="none" w:sz="0" w:space="0" w:color="auto"/>
                <w:left w:val="none" w:sz="0" w:space="0" w:color="auto"/>
                <w:bottom w:val="none" w:sz="0" w:space="0" w:color="auto"/>
                <w:right w:val="none" w:sz="0" w:space="0" w:color="auto"/>
              </w:divBdr>
            </w:div>
          </w:divsChild>
        </w:div>
        <w:div w:id="1347318657">
          <w:marLeft w:val="0"/>
          <w:marRight w:val="0"/>
          <w:marTop w:val="0"/>
          <w:marBottom w:val="0"/>
          <w:divBdr>
            <w:top w:val="none" w:sz="0" w:space="0" w:color="auto"/>
            <w:left w:val="none" w:sz="0" w:space="0" w:color="auto"/>
            <w:bottom w:val="none" w:sz="0" w:space="0" w:color="auto"/>
            <w:right w:val="none" w:sz="0" w:space="0" w:color="auto"/>
          </w:divBdr>
          <w:divsChild>
            <w:div w:id="42601625">
              <w:marLeft w:val="0"/>
              <w:marRight w:val="0"/>
              <w:marTop w:val="0"/>
              <w:marBottom w:val="0"/>
              <w:divBdr>
                <w:top w:val="none" w:sz="0" w:space="0" w:color="auto"/>
                <w:left w:val="none" w:sz="0" w:space="0" w:color="auto"/>
                <w:bottom w:val="none" w:sz="0" w:space="0" w:color="auto"/>
                <w:right w:val="none" w:sz="0" w:space="0" w:color="auto"/>
              </w:divBdr>
            </w:div>
          </w:divsChild>
        </w:div>
        <w:div w:id="423840001">
          <w:marLeft w:val="0"/>
          <w:marRight w:val="0"/>
          <w:marTop w:val="0"/>
          <w:marBottom w:val="0"/>
          <w:divBdr>
            <w:top w:val="none" w:sz="0" w:space="0" w:color="auto"/>
            <w:left w:val="none" w:sz="0" w:space="0" w:color="auto"/>
            <w:bottom w:val="none" w:sz="0" w:space="0" w:color="auto"/>
            <w:right w:val="none" w:sz="0" w:space="0" w:color="auto"/>
          </w:divBdr>
          <w:divsChild>
            <w:div w:id="967781990">
              <w:marLeft w:val="0"/>
              <w:marRight w:val="0"/>
              <w:marTop w:val="0"/>
              <w:marBottom w:val="0"/>
              <w:divBdr>
                <w:top w:val="none" w:sz="0" w:space="0" w:color="auto"/>
                <w:left w:val="none" w:sz="0" w:space="0" w:color="auto"/>
                <w:bottom w:val="none" w:sz="0" w:space="0" w:color="auto"/>
                <w:right w:val="none" w:sz="0" w:space="0" w:color="auto"/>
              </w:divBdr>
            </w:div>
          </w:divsChild>
        </w:div>
        <w:div w:id="832600071">
          <w:marLeft w:val="0"/>
          <w:marRight w:val="0"/>
          <w:marTop w:val="0"/>
          <w:marBottom w:val="0"/>
          <w:divBdr>
            <w:top w:val="none" w:sz="0" w:space="0" w:color="auto"/>
            <w:left w:val="none" w:sz="0" w:space="0" w:color="auto"/>
            <w:bottom w:val="none" w:sz="0" w:space="0" w:color="auto"/>
            <w:right w:val="none" w:sz="0" w:space="0" w:color="auto"/>
          </w:divBdr>
          <w:divsChild>
            <w:div w:id="953100599">
              <w:marLeft w:val="0"/>
              <w:marRight w:val="0"/>
              <w:marTop w:val="0"/>
              <w:marBottom w:val="0"/>
              <w:divBdr>
                <w:top w:val="none" w:sz="0" w:space="0" w:color="auto"/>
                <w:left w:val="none" w:sz="0" w:space="0" w:color="auto"/>
                <w:bottom w:val="none" w:sz="0" w:space="0" w:color="auto"/>
                <w:right w:val="none" w:sz="0" w:space="0" w:color="auto"/>
              </w:divBdr>
            </w:div>
          </w:divsChild>
        </w:div>
        <w:div w:id="1430348544">
          <w:marLeft w:val="0"/>
          <w:marRight w:val="0"/>
          <w:marTop w:val="0"/>
          <w:marBottom w:val="0"/>
          <w:divBdr>
            <w:top w:val="none" w:sz="0" w:space="0" w:color="auto"/>
            <w:left w:val="none" w:sz="0" w:space="0" w:color="auto"/>
            <w:bottom w:val="none" w:sz="0" w:space="0" w:color="auto"/>
            <w:right w:val="none" w:sz="0" w:space="0" w:color="auto"/>
          </w:divBdr>
          <w:divsChild>
            <w:div w:id="15597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1771">
      <w:bodyDiv w:val="1"/>
      <w:marLeft w:val="0"/>
      <w:marRight w:val="0"/>
      <w:marTop w:val="0"/>
      <w:marBottom w:val="0"/>
      <w:divBdr>
        <w:top w:val="none" w:sz="0" w:space="0" w:color="auto"/>
        <w:left w:val="none" w:sz="0" w:space="0" w:color="auto"/>
        <w:bottom w:val="none" w:sz="0" w:space="0" w:color="auto"/>
        <w:right w:val="none" w:sz="0" w:space="0" w:color="auto"/>
      </w:divBdr>
      <w:divsChild>
        <w:div w:id="1020660637">
          <w:marLeft w:val="0"/>
          <w:marRight w:val="0"/>
          <w:marTop w:val="0"/>
          <w:marBottom w:val="0"/>
          <w:divBdr>
            <w:top w:val="none" w:sz="0" w:space="0" w:color="auto"/>
            <w:left w:val="none" w:sz="0" w:space="0" w:color="auto"/>
            <w:bottom w:val="none" w:sz="0" w:space="0" w:color="auto"/>
            <w:right w:val="none" w:sz="0" w:space="0" w:color="auto"/>
          </w:divBdr>
          <w:divsChild>
            <w:div w:id="1661153191">
              <w:marLeft w:val="0"/>
              <w:marRight w:val="0"/>
              <w:marTop w:val="0"/>
              <w:marBottom w:val="0"/>
              <w:divBdr>
                <w:top w:val="none" w:sz="0" w:space="0" w:color="auto"/>
                <w:left w:val="none" w:sz="0" w:space="0" w:color="auto"/>
                <w:bottom w:val="none" w:sz="0" w:space="0" w:color="auto"/>
                <w:right w:val="none" w:sz="0" w:space="0" w:color="auto"/>
              </w:divBdr>
            </w:div>
          </w:divsChild>
        </w:div>
        <w:div w:id="96798919">
          <w:marLeft w:val="0"/>
          <w:marRight w:val="0"/>
          <w:marTop w:val="0"/>
          <w:marBottom w:val="0"/>
          <w:divBdr>
            <w:top w:val="none" w:sz="0" w:space="0" w:color="auto"/>
            <w:left w:val="none" w:sz="0" w:space="0" w:color="auto"/>
            <w:bottom w:val="none" w:sz="0" w:space="0" w:color="auto"/>
            <w:right w:val="none" w:sz="0" w:space="0" w:color="auto"/>
          </w:divBdr>
          <w:divsChild>
            <w:div w:id="569774425">
              <w:marLeft w:val="0"/>
              <w:marRight w:val="0"/>
              <w:marTop w:val="0"/>
              <w:marBottom w:val="0"/>
              <w:divBdr>
                <w:top w:val="none" w:sz="0" w:space="0" w:color="auto"/>
                <w:left w:val="none" w:sz="0" w:space="0" w:color="auto"/>
                <w:bottom w:val="none" w:sz="0" w:space="0" w:color="auto"/>
                <w:right w:val="none" w:sz="0" w:space="0" w:color="auto"/>
              </w:divBdr>
            </w:div>
          </w:divsChild>
        </w:div>
        <w:div w:id="1191065648">
          <w:marLeft w:val="0"/>
          <w:marRight w:val="0"/>
          <w:marTop w:val="0"/>
          <w:marBottom w:val="0"/>
          <w:divBdr>
            <w:top w:val="none" w:sz="0" w:space="0" w:color="auto"/>
            <w:left w:val="none" w:sz="0" w:space="0" w:color="auto"/>
            <w:bottom w:val="none" w:sz="0" w:space="0" w:color="auto"/>
            <w:right w:val="none" w:sz="0" w:space="0" w:color="auto"/>
          </w:divBdr>
          <w:divsChild>
            <w:div w:id="1072965526">
              <w:marLeft w:val="0"/>
              <w:marRight w:val="0"/>
              <w:marTop w:val="0"/>
              <w:marBottom w:val="0"/>
              <w:divBdr>
                <w:top w:val="none" w:sz="0" w:space="0" w:color="auto"/>
                <w:left w:val="none" w:sz="0" w:space="0" w:color="auto"/>
                <w:bottom w:val="none" w:sz="0" w:space="0" w:color="auto"/>
                <w:right w:val="none" w:sz="0" w:space="0" w:color="auto"/>
              </w:divBdr>
            </w:div>
          </w:divsChild>
        </w:div>
        <w:div w:id="742485568">
          <w:marLeft w:val="0"/>
          <w:marRight w:val="0"/>
          <w:marTop w:val="0"/>
          <w:marBottom w:val="0"/>
          <w:divBdr>
            <w:top w:val="none" w:sz="0" w:space="0" w:color="auto"/>
            <w:left w:val="none" w:sz="0" w:space="0" w:color="auto"/>
            <w:bottom w:val="none" w:sz="0" w:space="0" w:color="auto"/>
            <w:right w:val="none" w:sz="0" w:space="0" w:color="auto"/>
          </w:divBdr>
          <w:divsChild>
            <w:div w:id="278220613">
              <w:marLeft w:val="0"/>
              <w:marRight w:val="0"/>
              <w:marTop w:val="0"/>
              <w:marBottom w:val="0"/>
              <w:divBdr>
                <w:top w:val="none" w:sz="0" w:space="0" w:color="auto"/>
                <w:left w:val="none" w:sz="0" w:space="0" w:color="auto"/>
                <w:bottom w:val="none" w:sz="0" w:space="0" w:color="auto"/>
                <w:right w:val="none" w:sz="0" w:space="0" w:color="auto"/>
              </w:divBdr>
            </w:div>
          </w:divsChild>
        </w:div>
        <w:div w:id="140118599">
          <w:marLeft w:val="0"/>
          <w:marRight w:val="0"/>
          <w:marTop w:val="0"/>
          <w:marBottom w:val="0"/>
          <w:divBdr>
            <w:top w:val="none" w:sz="0" w:space="0" w:color="auto"/>
            <w:left w:val="none" w:sz="0" w:space="0" w:color="auto"/>
            <w:bottom w:val="none" w:sz="0" w:space="0" w:color="auto"/>
            <w:right w:val="none" w:sz="0" w:space="0" w:color="auto"/>
          </w:divBdr>
          <w:divsChild>
            <w:div w:id="9613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542">
      <w:bodyDiv w:val="1"/>
      <w:marLeft w:val="0"/>
      <w:marRight w:val="0"/>
      <w:marTop w:val="0"/>
      <w:marBottom w:val="0"/>
      <w:divBdr>
        <w:top w:val="none" w:sz="0" w:space="0" w:color="auto"/>
        <w:left w:val="none" w:sz="0" w:space="0" w:color="auto"/>
        <w:bottom w:val="none" w:sz="0" w:space="0" w:color="auto"/>
        <w:right w:val="none" w:sz="0" w:space="0" w:color="auto"/>
      </w:divBdr>
      <w:divsChild>
        <w:div w:id="258562199">
          <w:marLeft w:val="0"/>
          <w:marRight w:val="0"/>
          <w:marTop w:val="0"/>
          <w:marBottom w:val="0"/>
          <w:divBdr>
            <w:top w:val="none" w:sz="0" w:space="0" w:color="auto"/>
            <w:left w:val="none" w:sz="0" w:space="0" w:color="auto"/>
            <w:bottom w:val="none" w:sz="0" w:space="0" w:color="auto"/>
            <w:right w:val="none" w:sz="0" w:space="0" w:color="auto"/>
          </w:divBdr>
          <w:divsChild>
            <w:div w:id="1369142717">
              <w:marLeft w:val="0"/>
              <w:marRight w:val="0"/>
              <w:marTop w:val="0"/>
              <w:marBottom w:val="0"/>
              <w:divBdr>
                <w:top w:val="none" w:sz="0" w:space="0" w:color="auto"/>
                <w:left w:val="none" w:sz="0" w:space="0" w:color="auto"/>
                <w:bottom w:val="none" w:sz="0" w:space="0" w:color="auto"/>
                <w:right w:val="none" w:sz="0" w:space="0" w:color="auto"/>
              </w:divBdr>
            </w:div>
          </w:divsChild>
        </w:div>
        <w:div w:id="366375275">
          <w:marLeft w:val="0"/>
          <w:marRight w:val="0"/>
          <w:marTop w:val="0"/>
          <w:marBottom w:val="0"/>
          <w:divBdr>
            <w:top w:val="none" w:sz="0" w:space="0" w:color="auto"/>
            <w:left w:val="none" w:sz="0" w:space="0" w:color="auto"/>
            <w:bottom w:val="none" w:sz="0" w:space="0" w:color="auto"/>
            <w:right w:val="none" w:sz="0" w:space="0" w:color="auto"/>
          </w:divBdr>
          <w:divsChild>
            <w:div w:id="1214081158">
              <w:marLeft w:val="0"/>
              <w:marRight w:val="0"/>
              <w:marTop w:val="0"/>
              <w:marBottom w:val="0"/>
              <w:divBdr>
                <w:top w:val="none" w:sz="0" w:space="0" w:color="auto"/>
                <w:left w:val="none" w:sz="0" w:space="0" w:color="auto"/>
                <w:bottom w:val="none" w:sz="0" w:space="0" w:color="auto"/>
                <w:right w:val="none" w:sz="0" w:space="0" w:color="auto"/>
              </w:divBdr>
            </w:div>
          </w:divsChild>
        </w:div>
        <w:div w:id="1364818543">
          <w:marLeft w:val="0"/>
          <w:marRight w:val="0"/>
          <w:marTop w:val="0"/>
          <w:marBottom w:val="0"/>
          <w:divBdr>
            <w:top w:val="none" w:sz="0" w:space="0" w:color="auto"/>
            <w:left w:val="none" w:sz="0" w:space="0" w:color="auto"/>
            <w:bottom w:val="none" w:sz="0" w:space="0" w:color="auto"/>
            <w:right w:val="none" w:sz="0" w:space="0" w:color="auto"/>
          </w:divBdr>
          <w:divsChild>
            <w:div w:id="910310283">
              <w:marLeft w:val="0"/>
              <w:marRight w:val="0"/>
              <w:marTop w:val="0"/>
              <w:marBottom w:val="0"/>
              <w:divBdr>
                <w:top w:val="none" w:sz="0" w:space="0" w:color="auto"/>
                <w:left w:val="none" w:sz="0" w:space="0" w:color="auto"/>
                <w:bottom w:val="none" w:sz="0" w:space="0" w:color="auto"/>
                <w:right w:val="none" w:sz="0" w:space="0" w:color="auto"/>
              </w:divBdr>
            </w:div>
          </w:divsChild>
        </w:div>
        <w:div w:id="189685961">
          <w:marLeft w:val="0"/>
          <w:marRight w:val="0"/>
          <w:marTop w:val="0"/>
          <w:marBottom w:val="0"/>
          <w:divBdr>
            <w:top w:val="none" w:sz="0" w:space="0" w:color="auto"/>
            <w:left w:val="none" w:sz="0" w:space="0" w:color="auto"/>
            <w:bottom w:val="none" w:sz="0" w:space="0" w:color="auto"/>
            <w:right w:val="none" w:sz="0" w:space="0" w:color="auto"/>
          </w:divBdr>
          <w:divsChild>
            <w:div w:id="331300835">
              <w:marLeft w:val="0"/>
              <w:marRight w:val="0"/>
              <w:marTop w:val="0"/>
              <w:marBottom w:val="0"/>
              <w:divBdr>
                <w:top w:val="none" w:sz="0" w:space="0" w:color="auto"/>
                <w:left w:val="none" w:sz="0" w:space="0" w:color="auto"/>
                <w:bottom w:val="none" w:sz="0" w:space="0" w:color="auto"/>
                <w:right w:val="none" w:sz="0" w:space="0" w:color="auto"/>
              </w:divBdr>
            </w:div>
          </w:divsChild>
        </w:div>
        <w:div w:id="1229850060">
          <w:marLeft w:val="0"/>
          <w:marRight w:val="0"/>
          <w:marTop w:val="0"/>
          <w:marBottom w:val="0"/>
          <w:divBdr>
            <w:top w:val="none" w:sz="0" w:space="0" w:color="auto"/>
            <w:left w:val="none" w:sz="0" w:space="0" w:color="auto"/>
            <w:bottom w:val="none" w:sz="0" w:space="0" w:color="auto"/>
            <w:right w:val="none" w:sz="0" w:space="0" w:color="auto"/>
          </w:divBdr>
          <w:divsChild>
            <w:div w:id="5922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306">
      <w:bodyDiv w:val="1"/>
      <w:marLeft w:val="0"/>
      <w:marRight w:val="0"/>
      <w:marTop w:val="0"/>
      <w:marBottom w:val="0"/>
      <w:divBdr>
        <w:top w:val="none" w:sz="0" w:space="0" w:color="auto"/>
        <w:left w:val="none" w:sz="0" w:space="0" w:color="auto"/>
        <w:bottom w:val="none" w:sz="0" w:space="0" w:color="auto"/>
        <w:right w:val="none" w:sz="0" w:space="0" w:color="auto"/>
      </w:divBdr>
      <w:divsChild>
        <w:div w:id="1679308930">
          <w:marLeft w:val="0"/>
          <w:marRight w:val="0"/>
          <w:marTop w:val="0"/>
          <w:marBottom w:val="0"/>
          <w:divBdr>
            <w:top w:val="none" w:sz="0" w:space="0" w:color="auto"/>
            <w:left w:val="none" w:sz="0" w:space="0" w:color="auto"/>
            <w:bottom w:val="none" w:sz="0" w:space="0" w:color="auto"/>
            <w:right w:val="none" w:sz="0" w:space="0" w:color="auto"/>
          </w:divBdr>
          <w:divsChild>
            <w:div w:id="241257436">
              <w:marLeft w:val="0"/>
              <w:marRight w:val="0"/>
              <w:marTop w:val="0"/>
              <w:marBottom w:val="0"/>
              <w:divBdr>
                <w:top w:val="none" w:sz="0" w:space="0" w:color="auto"/>
                <w:left w:val="none" w:sz="0" w:space="0" w:color="auto"/>
                <w:bottom w:val="none" w:sz="0" w:space="0" w:color="auto"/>
                <w:right w:val="none" w:sz="0" w:space="0" w:color="auto"/>
              </w:divBdr>
            </w:div>
          </w:divsChild>
        </w:div>
        <w:div w:id="258755805">
          <w:marLeft w:val="0"/>
          <w:marRight w:val="0"/>
          <w:marTop w:val="0"/>
          <w:marBottom w:val="0"/>
          <w:divBdr>
            <w:top w:val="none" w:sz="0" w:space="0" w:color="auto"/>
            <w:left w:val="none" w:sz="0" w:space="0" w:color="auto"/>
            <w:bottom w:val="none" w:sz="0" w:space="0" w:color="auto"/>
            <w:right w:val="none" w:sz="0" w:space="0" w:color="auto"/>
          </w:divBdr>
          <w:divsChild>
            <w:div w:id="1948393111">
              <w:marLeft w:val="0"/>
              <w:marRight w:val="0"/>
              <w:marTop w:val="0"/>
              <w:marBottom w:val="0"/>
              <w:divBdr>
                <w:top w:val="none" w:sz="0" w:space="0" w:color="auto"/>
                <w:left w:val="none" w:sz="0" w:space="0" w:color="auto"/>
                <w:bottom w:val="none" w:sz="0" w:space="0" w:color="auto"/>
                <w:right w:val="none" w:sz="0" w:space="0" w:color="auto"/>
              </w:divBdr>
            </w:div>
          </w:divsChild>
        </w:div>
        <w:div w:id="261380285">
          <w:marLeft w:val="0"/>
          <w:marRight w:val="0"/>
          <w:marTop w:val="0"/>
          <w:marBottom w:val="0"/>
          <w:divBdr>
            <w:top w:val="none" w:sz="0" w:space="0" w:color="auto"/>
            <w:left w:val="none" w:sz="0" w:space="0" w:color="auto"/>
            <w:bottom w:val="none" w:sz="0" w:space="0" w:color="auto"/>
            <w:right w:val="none" w:sz="0" w:space="0" w:color="auto"/>
          </w:divBdr>
          <w:divsChild>
            <w:div w:id="1638759196">
              <w:marLeft w:val="0"/>
              <w:marRight w:val="0"/>
              <w:marTop w:val="0"/>
              <w:marBottom w:val="0"/>
              <w:divBdr>
                <w:top w:val="none" w:sz="0" w:space="0" w:color="auto"/>
                <w:left w:val="none" w:sz="0" w:space="0" w:color="auto"/>
                <w:bottom w:val="none" w:sz="0" w:space="0" w:color="auto"/>
                <w:right w:val="none" w:sz="0" w:space="0" w:color="auto"/>
              </w:divBdr>
            </w:div>
          </w:divsChild>
        </w:div>
        <w:div w:id="147677536">
          <w:marLeft w:val="0"/>
          <w:marRight w:val="0"/>
          <w:marTop w:val="0"/>
          <w:marBottom w:val="0"/>
          <w:divBdr>
            <w:top w:val="none" w:sz="0" w:space="0" w:color="auto"/>
            <w:left w:val="none" w:sz="0" w:space="0" w:color="auto"/>
            <w:bottom w:val="none" w:sz="0" w:space="0" w:color="auto"/>
            <w:right w:val="none" w:sz="0" w:space="0" w:color="auto"/>
          </w:divBdr>
          <w:divsChild>
            <w:div w:id="2031447588">
              <w:marLeft w:val="0"/>
              <w:marRight w:val="0"/>
              <w:marTop w:val="0"/>
              <w:marBottom w:val="0"/>
              <w:divBdr>
                <w:top w:val="none" w:sz="0" w:space="0" w:color="auto"/>
                <w:left w:val="none" w:sz="0" w:space="0" w:color="auto"/>
                <w:bottom w:val="none" w:sz="0" w:space="0" w:color="auto"/>
                <w:right w:val="none" w:sz="0" w:space="0" w:color="auto"/>
              </w:divBdr>
            </w:div>
          </w:divsChild>
        </w:div>
        <w:div w:id="791753864">
          <w:marLeft w:val="0"/>
          <w:marRight w:val="0"/>
          <w:marTop w:val="0"/>
          <w:marBottom w:val="0"/>
          <w:divBdr>
            <w:top w:val="none" w:sz="0" w:space="0" w:color="auto"/>
            <w:left w:val="none" w:sz="0" w:space="0" w:color="auto"/>
            <w:bottom w:val="none" w:sz="0" w:space="0" w:color="auto"/>
            <w:right w:val="none" w:sz="0" w:space="0" w:color="auto"/>
          </w:divBdr>
          <w:divsChild>
            <w:div w:id="9259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1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ackfitpro.com/books/low-back-disorders-evidence-based-prevention-and-rehabilitation-3rd-edition/" TargetMode="External"/><Relationship Id="rId5" Type="http://schemas.openxmlformats.org/officeDocument/2006/relationships/hyperlink" Target="http://www.backfitpro.com/books/ultimate-back-fitness-and-performance-6th-edition-2017/" TargetMode="External"/><Relationship Id="rId6" Type="http://schemas.openxmlformats.org/officeDocument/2006/relationships/hyperlink" Target="http://www.backfitpro.com/books/back-mechanic-the-step-by-step-mcgill-metho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2987</Characters>
  <Application>Microsoft Macintosh Word</Application>
  <DocSecurity>0</DocSecurity>
  <Lines>24</Lines>
  <Paragraphs>7</Paragraphs>
  <ScaleCrop>false</ScaleCrop>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2019-02-13T08:59:00Z</dcterms:created>
  <dcterms:modified xsi:type="dcterms:W3CDTF">2019-02-13T09:04:00Z</dcterms:modified>
</cp:coreProperties>
</file>